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890757" w14:textId="77777777" w:rsidR="00AA50BF" w:rsidRDefault="00AA50BF" w:rsidP="00AA50BF">
      <w:pPr>
        <w:pStyle w:val="3"/>
        <w:spacing w:before="0" w:after="0" w:line="240" w:lineRule="auto"/>
        <w:rPr>
          <w:rFonts w:ascii="メイリオ" w:eastAsia="メイリオ" w:hAnsi="メイリオ" w:cs="メイリオ"/>
          <w:b/>
          <w:color w:val="000000"/>
        </w:rPr>
      </w:pPr>
      <w:bookmarkStart w:id="0" w:name="_jh86igw5beh7" w:colFirst="0" w:colLast="0"/>
      <w:bookmarkStart w:id="1" w:name="_kj4ehp20l07m" w:colFirst="0" w:colLast="0"/>
      <w:bookmarkEnd w:id="0"/>
      <w:bookmarkEnd w:id="1"/>
      <w:r>
        <w:rPr>
          <w:rFonts w:ascii="メイリオ" w:eastAsia="メイリオ" w:hAnsi="メイリオ" w:cs="メイリオ"/>
          <w:b/>
          <w:color w:val="000000"/>
        </w:rPr>
        <w:t>スカウトフォーラム：活動ふりかえりシート</w:t>
      </w:r>
    </w:p>
    <w:p w14:paraId="34EB654E" w14:textId="77777777" w:rsidR="00AA50BF" w:rsidRDefault="00AA50BF" w:rsidP="00AA50BF">
      <w:pPr>
        <w:spacing w:line="240" w:lineRule="auto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>フォーラムテーマ(2020年)：</w:t>
      </w:r>
      <w:r>
        <w:rPr>
          <w:rFonts w:ascii="メイリオ" w:eastAsia="メイリオ" w:hAnsi="メイリオ" w:cs="メイリオ"/>
          <w:u w:val="single"/>
        </w:rPr>
        <w:t>私たちにできる社会貢献とは</w:t>
      </w:r>
    </w:p>
    <w:p w14:paraId="1EAC8A68" w14:textId="77777777" w:rsidR="00AE744A" w:rsidRDefault="00AA50BF" w:rsidP="00AA50BF">
      <w:pPr>
        <w:pStyle w:val="4"/>
        <w:spacing w:before="0" w:after="0" w:line="240" w:lineRule="auto"/>
        <w:rPr>
          <w:rFonts w:ascii="メイリオ" w:eastAsia="メイリオ" w:hAnsi="メイリオ" w:cs="メイリオ"/>
          <w:b/>
          <w:color w:val="000000"/>
        </w:rPr>
      </w:pPr>
      <w:r>
        <w:rPr>
          <w:rFonts w:ascii="メイリオ" w:eastAsia="メイリオ" w:hAnsi="メイリオ" w:cs="メイリオ"/>
          <w:b/>
          <w:color w:val="000000"/>
          <w:sz w:val="28"/>
          <w:szCs w:val="28"/>
        </w:rPr>
        <w:t>ACT 2</w:t>
      </w:r>
      <w:r>
        <w:rPr>
          <w:rFonts w:ascii="メイリオ" w:eastAsia="メイリオ" w:hAnsi="メイリオ" w:cs="メイリオ"/>
          <w:b/>
          <w:color w:val="000000"/>
        </w:rPr>
        <w:t xml:space="preserve">　「社会課題」って何だろう</w:t>
      </w:r>
    </w:p>
    <w:p w14:paraId="5C468136" w14:textId="77777777" w:rsidR="00AE744A" w:rsidRDefault="00AA50BF" w:rsidP="00AA50BF">
      <w:pPr>
        <w:spacing w:line="240" w:lineRule="auto"/>
        <w:ind w:firstLine="42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① 書き出した社会的な課題を、エリアや世代ごとに整理してみましょう。</w:t>
      </w:r>
    </w:p>
    <w:p w14:paraId="17D7CEC2" w14:textId="77777777" w:rsidR="00AE744A" w:rsidRDefault="00AA50BF" w:rsidP="00AA50BF">
      <w:pPr>
        <w:spacing w:line="240" w:lineRule="auto"/>
        <w:ind w:firstLine="42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② 関連すると考えるSDGsの目標を挙げ、グループ内で共有しましょう。</w:t>
      </w:r>
    </w:p>
    <w:p w14:paraId="4D23AFA8" w14:textId="3D5401A5" w:rsidR="00AE744A" w:rsidRDefault="00AA50BF" w:rsidP="00AA50BF">
      <w:pPr>
        <w:spacing w:line="240" w:lineRule="auto"/>
        <w:ind w:firstLine="42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※ </w:t>
      </w:r>
      <w:r>
        <w:rPr>
          <w:rFonts w:ascii="メイリオ" w:eastAsia="メイリオ" w:hAnsi="メイリオ" w:cs="メイリオ"/>
          <w:b/>
        </w:rPr>
        <w:t>STA</w:t>
      </w:r>
      <w:r w:rsidR="00EE708D" w:rsidRPr="00EE708D">
        <w:rPr>
          <w:rFonts w:ascii="メイリオ" w:eastAsia="メイリオ" w:hAnsi="メイリオ" w:cs="メイリオ" w:hint="eastAsia"/>
          <w:b/>
          <w:vertAlign w:val="superscript"/>
        </w:rPr>
        <w:t>＊</w:t>
      </w:r>
      <w:r>
        <w:rPr>
          <w:rFonts w:ascii="メイリオ" w:eastAsia="メイリオ" w:hAnsi="メイリオ" w:cs="メイリオ"/>
        </w:rPr>
        <w:t>：特に解決したいと考える社会課題を選び、内容を掘り下げてみましょう。</w:t>
      </w:r>
    </w:p>
    <w:p w14:paraId="6B44E5A0" w14:textId="31A11177" w:rsidR="00D7718A" w:rsidRPr="00EE708D" w:rsidRDefault="00D7718A" w:rsidP="00EE708D">
      <w:pPr>
        <w:spacing w:afterLines="50" w:after="120" w:line="300" w:lineRule="exact"/>
        <w:ind w:firstLine="425"/>
        <w:rPr>
          <w:rFonts w:ascii="メイリオ" w:eastAsia="メイリオ" w:hAnsi="メイリオ" w:cs="メイリオ" w:hint="eastAsia"/>
          <w:lang w:val="en-US"/>
        </w:rPr>
      </w:pPr>
      <w:bookmarkStart w:id="2" w:name="_Hlk45896937"/>
      <w:r>
        <w:rPr>
          <w:rFonts w:ascii="メイリオ" w:eastAsia="メイリオ" w:hAnsi="メイリオ" w:cs="メイリオ" w:hint="eastAsia"/>
        </w:rPr>
        <w:t xml:space="preserve">　</w:t>
      </w:r>
      <w:r w:rsidR="00EE708D">
        <w:rPr>
          <w:rFonts w:ascii="メイリオ" w:eastAsia="メイリオ" w:hAnsi="メイリオ" w:cs="メイリオ" w:hint="eastAsia"/>
          <w:bCs/>
        </w:rPr>
        <w:t>*</w:t>
      </w:r>
      <w:r w:rsidRPr="00EE708D">
        <w:rPr>
          <w:rFonts w:ascii="メイリオ" w:eastAsia="メイリオ" w:hAnsi="メイリオ" w:cs="メイリオ" w:hint="eastAsia"/>
          <w:b/>
          <w:bCs/>
          <w:u w:val="single"/>
          <w:lang w:val="en-US"/>
        </w:rPr>
        <w:t>STA</w:t>
      </w:r>
      <w:r w:rsidR="00EE708D" w:rsidRPr="00EE708D">
        <w:rPr>
          <w:rFonts w:ascii="メイリオ" w:eastAsia="メイリオ" w:hAnsi="メイリオ" w:cs="メイリオ" w:hint="eastAsia"/>
          <w:u w:val="single"/>
          <w:lang w:val="en-US"/>
        </w:rPr>
        <w:t>:</w:t>
      </w:r>
      <w:r w:rsidR="00EE708D" w:rsidRPr="00EE708D">
        <w:rPr>
          <w:u w:val="single"/>
          <w:lang w:val="en-US"/>
        </w:rPr>
        <w:t xml:space="preserve"> </w:t>
      </w:r>
      <w:r w:rsidR="00357BCA" w:rsidRPr="00357BCA">
        <w:rPr>
          <w:rFonts w:ascii="メイリオ" w:eastAsia="メイリオ" w:hAnsi="メイリオ" w:cs="メイリオ" w:hint="eastAsia"/>
          <w:b/>
          <w:bCs/>
          <w:u w:val="single"/>
          <w:lang w:val="en-US"/>
        </w:rPr>
        <w:t>S</w:t>
      </w:r>
      <w:r w:rsidR="00EE708D" w:rsidRPr="00EE708D">
        <w:rPr>
          <w:rFonts w:ascii="メイリオ" w:eastAsia="メイリオ" w:hAnsi="メイリオ" w:cs="メイリオ"/>
          <w:u w:val="single"/>
          <w:lang w:val="en-US"/>
        </w:rPr>
        <w:t>pare</w:t>
      </w:r>
      <w:r w:rsidR="00357BCA">
        <w:rPr>
          <w:rFonts w:ascii="メイリオ" w:eastAsia="メイリオ" w:hAnsi="メイリオ" w:cs="メイリオ" w:hint="eastAsia"/>
          <w:u w:val="single"/>
          <w:lang w:val="en-US"/>
        </w:rPr>
        <w:t xml:space="preserve"> </w:t>
      </w:r>
      <w:r w:rsidR="00357BCA" w:rsidRPr="00357BCA">
        <w:rPr>
          <w:rFonts w:ascii="メイリオ" w:eastAsia="メイリオ" w:hAnsi="メイリオ" w:cs="メイリオ" w:hint="eastAsia"/>
          <w:b/>
          <w:bCs/>
          <w:u w:val="single"/>
          <w:lang w:val="en-US"/>
        </w:rPr>
        <w:t>T</w:t>
      </w:r>
      <w:r w:rsidR="00EE708D" w:rsidRPr="00EE708D">
        <w:rPr>
          <w:rFonts w:ascii="メイリオ" w:eastAsia="メイリオ" w:hAnsi="メイリオ" w:cs="メイリオ"/>
          <w:u w:val="single"/>
          <w:lang w:val="en-US"/>
        </w:rPr>
        <w:t xml:space="preserve">ime </w:t>
      </w:r>
      <w:r w:rsidR="00357BCA" w:rsidRPr="00357BCA">
        <w:rPr>
          <w:rFonts w:ascii="メイリオ" w:eastAsia="メイリオ" w:hAnsi="メイリオ" w:cs="メイリオ" w:hint="eastAsia"/>
          <w:b/>
          <w:bCs/>
          <w:u w:val="single"/>
          <w:lang w:val="en-US"/>
        </w:rPr>
        <w:t>A</w:t>
      </w:r>
      <w:r w:rsidR="00EE708D" w:rsidRPr="00EE708D">
        <w:rPr>
          <w:rFonts w:ascii="メイリオ" w:eastAsia="メイリオ" w:hAnsi="メイリオ" w:cs="メイリオ"/>
          <w:u w:val="single"/>
          <w:lang w:val="en-US"/>
        </w:rPr>
        <w:t>ctivity</w:t>
      </w:r>
      <w:r w:rsidR="00EE708D" w:rsidRPr="00EE708D">
        <w:rPr>
          <w:rFonts w:ascii="メイリオ" w:eastAsia="メイリオ" w:hAnsi="メイリオ" w:cs="メイリオ" w:hint="eastAsia"/>
          <w:lang w:val="en-US"/>
        </w:rPr>
        <w:t>（</w:t>
      </w:r>
      <w:r w:rsidRPr="00EE708D">
        <w:rPr>
          <w:rFonts w:ascii="メイリオ" w:eastAsia="メイリオ" w:hAnsi="メイリオ" w:cs="メイリオ" w:hint="eastAsia"/>
        </w:rPr>
        <w:t>余暇作業／時間があれば挑戦しましょう</w:t>
      </w:r>
      <w:r w:rsidR="00EE708D">
        <w:rPr>
          <w:rFonts w:ascii="メイリオ" w:eastAsia="メイリオ" w:hAnsi="メイリオ" w:cs="メイリオ" w:hint="eastAsia"/>
        </w:rPr>
        <w:t>）</w:t>
      </w:r>
    </w:p>
    <w:tbl>
      <w:tblPr>
        <w:tblStyle w:val="a5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AE744A" w14:paraId="42C1424A" w14:textId="77777777"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2"/>
          <w:p w14:paraId="6D16AF4C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社会的な課題</w:t>
            </w:r>
          </w:p>
        </w:tc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ECB3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地域での整理</w:t>
            </w:r>
          </w:p>
        </w:tc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4CB2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世代での整理</w:t>
            </w:r>
          </w:p>
        </w:tc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0EF3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関連するSDGs</w:t>
            </w:r>
          </w:p>
        </w:tc>
      </w:tr>
      <w:tr w:rsidR="00AE744A" w14:paraId="1FBC840F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EBB3" w14:textId="77777777" w:rsidR="00AE744A" w:rsidRDefault="00AA50BF" w:rsidP="00AA50BF">
            <w:pPr>
              <w:widowControl w:val="0"/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利用者マナーの悪さが目立ち、数日経過してゴミは元通り。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EB32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地域課題</w:t>
            </w:r>
          </w:p>
          <w:p w14:paraId="4849CDB5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人通りの少ない地域はより傾向が強い。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6BD9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利用者の割合から、子どもであることが推察される。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4E88" w14:textId="77777777" w:rsidR="00AE744A" w:rsidRDefault="00AA50BF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目標11 住み続けられるまちづくりを、15 陸の豊かさも守ろう</w:t>
            </w:r>
          </w:p>
        </w:tc>
      </w:tr>
      <w:tr w:rsidR="00AE744A" w14:paraId="2B1CB0CC" w14:textId="77777777" w:rsidTr="00D7718A">
        <w:trPr>
          <w:trHeight w:val="2037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0653" w14:textId="77777777" w:rsidR="00AE744A" w:rsidRDefault="00AE744A" w:rsidP="00AA50BF">
            <w:pPr>
              <w:widowControl w:val="0"/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4D95" w14:textId="77777777" w:rsidR="00AE744A" w:rsidRDefault="00AE744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2625" w14:textId="77777777" w:rsidR="00AE744A" w:rsidRDefault="00AE744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2B31" w14:textId="77777777" w:rsidR="00AE744A" w:rsidRDefault="00AE744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</w:tr>
      <w:tr w:rsidR="00D7718A" w14:paraId="2E96B1F0" w14:textId="77777777" w:rsidTr="00D7718A">
        <w:trPr>
          <w:trHeight w:val="2037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3E1D" w14:textId="77777777" w:rsidR="00D7718A" w:rsidRDefault="00D7718A" w:rsidP="00AA50BF">
            <w:pPr>
              <w:widowControl w:val="0"/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DA8A" w14:textId="77777777" w:rsidR="00D7718A" w:rsidRDefault="00D7718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D193" w14:textId="77777777" w:rsidR="00D7718A" w:rsidRDefault="00D7718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CE64" w14:textId="77777777" w:rsidR="00D7718A" w:rsidRDefault="00D7718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</w:tr>
      <w:tr w:rsidR="00D7718A" w14:paraId="461F6E47" w14:textId="77777777" w:rsidTr="00D7718A">
        <w:trPr>
          <w:trHeight w:val="2037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0C9C" w14:textId="77777777" w:rsidR="00D7718A" w:rsidRDefault="00D7718A" w:rsidP="00AA50BF">
            <w:pPr>
              <w:widowControl w:val="0"/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9456" w14:textId="77777777" w:rsidR="00D7718A" w:rsidRDefault="00D7718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9503" w14:textId="77777777" w:rsidR="00D7718A" w:rsidRDefault="00D7718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71E7" w14:textId="77777777" w:rsidR="00D7718A" w:rsidRDefault="00D7718A" w:rsidP="00AA5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 w:cs="メイリオ"/>
              </w:rPr>
            </w:pPr>
          </w:p>
        </w:tc>
      </w:tr>
    </w:tbl>
    <w:p w14:paraId="3143C1EC" w14:textId="646AD703" w:rsidR="00AE744A" w:rsidRDefault="00AA50BF" w:rsidP="00AA50BF">
      <w:pPr>
        <w:spacing w:beforeLines="50" w:before="120" w:line="240" w:lineRule="auto"/>
        <w:rPr>
          <w:rFonts w:ascii="メイリオ" w:eastAsia="メイリオ" w:hAnsi="メイリオ" w:cs="メイリオ"/>
          <w:b/>
        </w:rPr>
        <w:sectPr w:rsidR="00AE744A">
          <w:headerReference w:type="default" r:id="rId6"/>
          <w:pgSz w:w="11906" w:h="16838"/>
          <w:pgMar w:top="850" w:right="1417" w:bottom="566" w:left="1417" w:header="566" w:footer="680" w:gutter="0"/>
          <w:pgNumType w:start="1"/>
          <w:cols w:space="720"/>
        </w:sectPr>
      </w:pPr>
      <w:r>
        <w:rPr>
          <w:rFonts w:ascii="メイリオ" w:eastAsia="メイリオ" w:hAnsi="メイリオ" w:cs="メイリオ"/>
          <w:b/>
        </w:rPr>
        <w:t>【SDGs</w:t>
      </w:r>
      <w:r w:rsidR="00D7718A" w:rsidRPr="00D7718A">
        <w:rPr>
          <w:rFonts w:ascii="メイリオ" w:eastAsia="メイリオ" w:hAnsi="メイリオ" w:cs="メイリオ" w:hint="eastAsia"/>
          <w:b/>
          <w:vertAlign w:val="superscript"/>
        </w:rPr>
        <w:t>*</w:t>
      </w:r>
      <w:r>
        <w:rPr>
          <w:rFonts w:ascii="メイリオ" w:eastAsia="メイリオ" w:hAnsi="メイリオ" w:cs="メイリオ"/>
          <w:b/>
        </w:rPr>
        <w:t>の目標一覧】</w:t>
      </w:r>
      <w:r w:rsidR="00EE708D">
        <w:rPr>
          <w:rFonts w:ascii="メイリオ" w:eastAsia="メイリオ" w:hAnsi="メイリオ" w:cs="メイリオ" w:hint="eastAsia"/>
          <w:bCs/>
        </w:rPr>
        <w:t>*</w:t>
      </w:r>
      <w:r w:rsidR="00EE708D" w:rsidRPr="00EE708D">
        <w:rPr>
          <w:rFonts w:ascii="メイリオ" w:eastAsia="メイリオ" w:hAnsi="メイリオ" w:cs="メイリオ"/>
          <w:b/>
        </w:rPr>
        <w:t>SDGs</w:t>
      </w:r>
      <w:r w:rsidR="00EE708D">
        <w:rPr>
          <w:rFonts w:ascii="メイリオ" w:eastAsia="メイリオ" w:hAnsi="メイリオ" w:cs="メイリオ" w:hint="eastAsia"/>
          <w:bCs/>
        </w:rPr>
        <w:t xml:space="preserve">: </w:t>
      </w:r>
      <w:r w:rsidR="00EE708D" w:rsidRPr="00EE708D">
        <w:rPr>
          <w:rFonts w:ascii="メイリオ" w:eastAsia="メイリオ" w:hAnsi="メイリオ" w:cs="メイリオ"/>
          <w:b/>
        </w:rPr>
        <w:t>S</w:t>
      </w:r>
      <w:r w:rsidR="00EE708D" w:rsidRPr="00EE708D">
        <w:rPr>
          <w:rFonts w:ascii="メイリオ" w:eastAsia="メイリオ" w:hAnsi="メイリオ" w:cs="メイリオ"/>
          <w:bCs/>
        </w:rPr>
        <w:t xml:space="preserve">ustainable </w:t>
      </w:r>
      <w:r w:rsidR="00EE708D" w:rsidRPr="00EE708D">
        <w:rPr>
          <w:rFonts w:ascii="メイリオ" w:eastAsia="メイリオ" w:hAnsi="メイリオ" w:cs="メイリオ"/>
          <w:b/>
        </w:rPr>
        <w:t>D</w:t>
      </w:r>
      <w:r w:rsidR="00EE708D" w:rsidRPr="00EE708D">
        <w:rPr>
          <w:rFonts w:ascii="メイリオ" w:eastAsia="メイリオ" w:hAnsi="メイリオ" w:cs="メイリオ"/>
          <w:bCs/>
        </w:rPr>
        <w:t xml:space="preserve">evelopment </w:t>
      </w:r>
      <w:r w:rsidR="00EE708D" w:rsidRPr="00EE708D">
        <w:rPr>
          <w:rFonts w:ascii="メイリオ" w:eastAsia="メイリオ" w:hAnsi="メイリオ" w:cs="メイリオ"/>
          <w:b/>
        </w:rPr>
        <w:t>G</w:t>
      </w:r>
      <w:r w:rsidR="00EE708D" w:rsidRPr="00EE708D">
        <w:rPr>
          <w:rFonts w:ascii="メイリオ" w:eastAsia="メイリオ" w:hAnsi="メイリオ" w:cs="メイリオ"/>
          <w:bCs/>
        </w:rPr>
        <w:t>oal</w:t>
      </w:r>
      <w:r w:rsidR="00EE708D" w:rsidRPr="00EE708D">
        <w:rPr>
          <w:rFonts w:ascii="メイリオ" w:eastAsia="メイリオ" w:hAnsi="メイリオ" w:cs="メイリオ"/>
          <w:b/>
        </w:rPr>
        <w:t>s</w:t>
      </w:r>
      <w:r w:rsidR="00EE708D">
        <w:rPr>
          <w:rFonts w:ascii="メイリオ" w:eastAsia="メイリオ" w:hAnsi="メイリオ" w:cs="メイリオ" w:hint="eastAsia"/>
          <w:b/>
        </w:rPr>
        <w:t xml:space="preserve"> </w:t>
      </w:r>
      <w:r w:rsidR="00EE708D" w:rsidRPr="00EE708D">
        <w:rPr>
          <w:rFonts w:ascii="メイリオ" w:eastAsia="メイリオ" w:hAnsi="メイリオ" w:cs="メイリオ" w:hint="eastAsia"/>
          <w:bCs/>
        </w:rPr>
        <w:t>(</w:t>
      </w:r>
      <w:r w:rsidR="00EE708D">
        <w:rPr>
          <w:rFonts w:ascii="メイリオ" w:eastAsia="メイリオ" w:hAnsi="メイリオ" w:cs="メイリオ" w:hint="eastAsia"/>
          <w:bCs/>
        </w:rPr>
        <w:t>世界で目指す国際目標</w:t>
      </w:r>
      <w:r w:rsidR="00EE708D" w:rsidRPr="00EE708D">
        <w:rPr>
          <w:rFonts w:ascii="メイリオ" w:eastAsia="メイリオ" w:hAnsi="メイリオ" w:cs="メイリオ" w:hint="eastAsia"/>
          <w:bCs/>
        </w:rPr>
        <w:t>)</w:t>
      </w:r>
    </w:p>
    <w:p w14:paraId="0F734584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1．貧困をなくそう</w:t>
      </w:r>
    </w:p>
    <w:p w14:paraId="543E9711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2．飢餓をゼロに</w:t>
      </w:r>
    </w:p>
    <w:p w14:paraId="00365746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3．すべての人に健康と福祉を</w:t>
      </w:r>
    </w:p>
    <w:p w14:paraId="3FBEC1B7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4．質の高い教育をみんなに</w:t>
      </w:r>
    </w:p>
    <w:p w14:paraId="141A668C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5．ジェンダー平等を実現しよう</w:t>
      </w:r>
    </w:p>
    <w:p w14:paraId="53DCBB49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6．安全な水とトイレを世界中に</w:t>
      </w:r>
    </w:p>
    <w:p w14:paraId="5609C2B9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</w:rPr>
        <w:t>7．</w:t>
      </w:r>
      <w:r>
        <w:rPr>
          <w:rFonts w:ascii="メイリオ" w:eastAsia="メイリオ" w:hAnsi="メイリオ" w:cs="メイリオ"/>
          <w:sz w:val="20"/>
          <w:szCs w:val="20"/>
        </w:rPr>
        <w:t>エネルギーをみんなに そしてクリーンに</w:t>
      </w:r>
    </w:p>
    <w:p w14:paraId="4F801FED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8．働きがいも 経済成長も</w:t>
      </w:r>
    </w:p>
    <w:p w14:paraId="0155B672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9．産業と技術革新の基盤をつくろう</w:t>
      </w:r>
    </w:p>
    <w:p w14:paraId="5044E3BE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10．人や国の不平等をなくそう</w:t>
      </w:r>
    </w:p>
    <w:p w14:paraId="7DE1CFEE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11．住み続けられるまちづくりを</w:t>
      </w:r>
    </w:p>
    <w:p w14:paraId="5AF2D5F2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12．つくる責任 つかう責任</w:t>
      </w:r>
    </w:p>
    <w:p w14:paraId="310681C0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13．気候変動に具体的な対策を</w:t>
      </w:r>
    </w:p>
    <w:p w14:paraId="61AC7E9C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14．海の豊かさを守ろう</w:t>
      </w:r>
    </w:p>
    <w:p w14:paraId="31821B09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15．陸の豊かさも守ろう</w:t>
      </w:r>
    </w:p>
    <w:p w14:paraId="6754057A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16．平和と公正をすべての人に</w:t>
      </w:r>
    </w:p>
    <w:p w14:paraId="1D631807" w14:textId="77777777" w:rsidR="00AE744A" w:rsidRDefault="00AA50BF" w:rsidP="00AA50BF">
      <w:pPr>
        <w:spacing w:line="300" w:lineRule="exact"/>
        <w:ind w:left="283" w:right="-3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17．パートナーシップで目標を達成しよう</w:t>
      </w:r>
    </w:p>
    <w:p w14:paraId="7D9D7DEF" w14:textId="77777777" w:rsidR="00AE744A" w:rsidRDefault="00AE744A" w:rsidP="00AA50BF">
      <w:pPr>
        <w:spacing w:line="300" w:lineRule="exact"/>
        <w:rPr>
          <w:rFonts w:ascii="メイリオ" w:eastAsia="メイリオ" w:hAnsi="メイリオ" w:cs="メイリオ"/>
        </w:rPr>
      </w:pPr>
    </w:p>
    <w:sectPr w:rsidR="00AE744A">
      <w:type w:val="continuous"/>
      <w:pgSz w:w="11906" w:h="16838"/>
      <w:pgMar w:top="850" w:right="1417" w:bottom="566" w:left="1417" w:header="566" w:footer="680" w:gutter="0"/>
      <w:cols w:num="2" w:space="720" w:equalWidth="0">
        <w:col w:w="4175" w:space="720"/>
        <w:col w:w="41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8B384" w14:textId="77777777" w:rsidR="009B1BD2" w:rsidRDefault="00AA50BF">
      <w:pPr>
        <w:spacing w:line="240" w:lineRule="auto"/>
      </w:pPr>
      <w:r>
        <w:separator/>
      </w:r>
    </w:p>
  </w:endnote>
  <w:endnote w:type="continuationSeparator" w:id="0">
    <w:p w14:paraId="6FEA7A7B" w14:textId="77777777" w:rsidR="009B1BD2" w:rsidRDefault="00AA5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3F46" w14:textId="77777777" w:rsidR="009B1BD2" w:rsidRDefault="00AA50BF">
      <w:pPr>
        <w:spacing w:line="240" w:lineRule="auto"/>
      </w:pPr>
      <w:r>
        <w:separator/>
      </w:r>
    </w:p>
  </w:footnote>
  <w:footnote w:type="continuationSeparator" w:id="0">
    <w:p w14:paraId="7CB31B95" w14:textId="77777777" w:rsidR="009B1BD2" w:rsidRDefault="00AA5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3F36" w14:textId="77777777" w:rsidR="00AE744A" w:rsidRDefault="00AA50BF">
    <w:pPr>
      <w:jc w:val="right"/>
      <w:rPr>
        <w:color w:val="999999"/>
      </w:rPr>
    </w:pPr>
    <w:r>
      <w:rPr>
        <w:color w:val="999999"/>
      </w:rPr>
      <w:t>23rd Scout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4A"/>
    <w:rsid w:val="00357BCA"/>
    <w:rsid w:val="009B1BD2"/>
    <w:rsid w:val="00AA50BF"/>
    <w:rsid w:val="00AE744A"/>
    <w:rsid w:val="00D7718A"/>
    <w:rsid w:val="00E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5D196"/>
  <w15:docId w15:val="{7E700B62-A97F-41C2-BDDB-E12C3A3F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A5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50BF"/>
  </w:style>
  <w:style w:type="paragraph" w:styleId="a8">
    <w:name w:val="footer"/>
    <w:basedOn w:val="a"/>
    <w:link w:val="a9"/>
    <w:uiPriority w:val="99"/>
    <w:unhideWhenUsed/>
    <w:rsid w:val="00AA5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Kentaro Shibuya</cp:lastModifiedBy>
  <cp:revision>4</cp:revision>
  <dcterms:created xsi:type="dcterms:W3CDTF">2020-07-17T06:47:00Z</dcterms:created>
  <dcterms:modified xsi:type="dcterms:W3CDTF">2020-07-17T08:04:00Z</dcterms:modified>
</cp:coreProperties>
</file>